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C2" w:rsidRPr="001914A7" w:rsidRDefault="00136D1B" w:rsidP="00136D1B">
      <w:pPr>
        <w:spacing w:line="360" w:lineRule="auto"/>
        <w:jc w:val="right"/>
        <w:rPr>
          <w:rFonts w:ascii="Gotham Rounded Book" w:hAnsi="Gotham Rounded Book"/>
          <w:sz w:val="22"/>
        </w:rPr>
      </w:pPr>
      <w:bookmarkStart w:id="0" w:name="_GoBack"/>
      <w:bookmarkEnd w:id="0"/>
      <w:r>
        <w:rPr>
          <w:rFonts w:ascii="Gotham Rounded Book" w:hAnsi="Gotham Rounded Book"/>
          <w:sz w:val="22"/>
        </w:rPr>
        <w:t>Stockholm oktober 201</w:t>
      </w:r>
      <w:r w:rsidR="002054FE">
        <w:rPr>
          <w:rFonts w:ascii="Gotham Rounded Book" w:hAnsi="Gotham Rounded Book"/>
          <w:sz w:val="22"/>
        </w:rPr>
        <w:t>5</w:t>
      </w:r>
    </w:p>
    <w:p w:rsidR="006430C2" w:rsidRPr="001914A7" w:rsidRDefault="006430C2" w:rsidP="00136D1B">
      <w:pPr>
        <w:spacing w:line="360" w:lineRule="auto"/>
        <w:jc w:val="right"/>
        <w:rPr>
          <w:rFonts w:ascii="Gotham Rounded Book" w:hAnsi="Gotham Rounded Book"/>
          <w:sz w:val="22"/>
        </w:rPr>
      </w:pPr>
    </w:p>
    <w:p w:rsidR="00136D1B" w:rsidRPr="00F80799" w:rsidRDefault="00136D1B" w:rsidP="00136D1B">
      <w:pPr>
        <w:spacing w:line="360" w:lineRule="auto"/>
        <w:rPr>
          <w:rFonts w:ascii="Gotham Rounded Medium" w:hAnsi="Gotham Rounded Medium"/>
          <w:sz w:val="22"/>
        </w:rPr>
      </w:pPr>
      <w:r w:rsidRPr="00F80799">
        <w:rPr>
          <w:rFonts w:ascii="Gotham Rounded Medium" w:hAnsi="Gotham Rounded Medium"/>
          <w:color w:val="002060"/>
          <w:sz w:val="28"/>
        </w:rPr>
        <w:t xml:space="preserve">Säker Traumavård – ett nationellt projekt för en säkrare svensk traumasjukvård </w:t>
      </w:r>
    </w:p>
    <w:p w:rsidR="00136D1B" w:rsidRDefault="00136D1B" w:rsidP="00136D1B">
      <w:pPr>
        <w:spacing w:line="360" w:lineRule="auto"/>
        <w:rPr>
          <w:rFonts w:ascii="Gotham Rounded Book" w:hAnsi="Gotham Rounded Book"/>
          <w:sz w:val="22"/>
        </w:rPr>
      </w:pPr>
    </w:p>
    <w:p w:rsidR="00136D1B" w:rsidRPr="00136D1B" w:rsidRDefault="00136D1B" w:rsidP="00136D1B">
      <w:pPr>
        <w:spacing w:line="360" w:lineRule="auto"/>
        <w:rPr>
          <w:rFonts w:ascii="Gotham Rounded Book" w:hAnsi="Gotham Rounded Book"/>
          <w:sz w:val="22"/>
        </w:rPr>
      </w:pPr>
      <w:r w:rsidRPr="00136D1B">
        <w:rPr>
          <w:rFonts w:ascii="Gotham Rounded Book" w:hAnsi="Gotham Rounded Book"/>
          <w:sz w:val="22"/>
        </w:rPr>
        <w:t>Under hösten 2014 startade Säker Traumavård med syfte att höja kvalitet och säkerhet i svensk traumasjukvård. 17 professionella organisationer och 3 nationella kvalitetsregister deltar i projektet.</w:t>
      </w:r>
    </w:p>
    <w:p w:rsidR="00136D1B" w:rsidRPr="00136D1B" w:rsidRDefault="00136D1B" w:rsidP="00136D1B">
      <w:pPr>
        <w:spacing w:line="360" w:lineRule="auto"/>
        <w:rPr>
          <w:rFonts w:ascii="Gotham Rounded Book" w:hAnsi="Gotham Rounded Book"/>
          <w:sz w:val="22"/>
        </w:rPr>
      </w:pPr>
    </w:p>
    <w:p w:rsidR="00136D1B" w:rsidRPr="00136D1B" w:rsidRDefault="00136D1B" w:rsidP="00136D1B">
      <w:pPr>
        <w:spacing w:line="360" w:lineRule="auto"/>
        <w:rPr>
          <w:rFonts w:ascii="Gotham Rounded Book" w:hAnsi="Gotham Rounded Book"/>
          <w:sz w:val="22"/>
        </w:rPr>
      </w:pPr>
      <w:r w:rsidRPr="00136D1B">
        <w:rPr>
          <w:rFonts w:ascii="Gotham Rounded Book" w:hAnsi="Gotham Rounded Book"/>
          <w:sz w:val="22"/>
        </w:rPr>
        <w:t>I efterförloppet till terrorattentaten i Oslo sommaren 2011 har flera aktiviteter påbörjats för att säkerställa att om detta skulle ske i Sverige, det medicinska omhändertagandet blir lika bra som det blev i Oslo. Regeringen gav 2013 Socialstyrelsen ett uppdrag att utarbeta ett planeringsunderlag för traumasjukvård. Dessutom har under flera år på regionalt initiativ revisioner av traumaverksamheten skett i södra respektive sydöstra sjukvårdsregionerna, något som flera har önskat kunnat ske på nationell bas. Som en konsekvens av den omfattande omstruktureringen av svensk sjukvård är idag inte alla sjukhus fullt rustade att ta hand om traumapatienter. Det finns inte heller acceptans överallt för att alla sjukhus ska ta hand om alla sorters patienter. Denna utveckling ställer betydligt större krav på sammanhållna vårdkedjor, samtidigt som dessa kedjor inte alltid finns.</w:t>
      </w:r>
    </w:p>
    <w:p w:rsidR="00136D1B" w:rsidRPr="00136D1B" w:rsidRDefault="00136D1B" w:rsidP="00136D1B">
      <w:pPr>
        <w:spacing w:line="360" w:lineRule="auto"/>
        <w:rPr>
          <w:rFonts w:ascii="Gotham Rounded Book" w:hAnsi="Gotham Rounded Book"/>
          <w:sz w:val="22"/>
        </w:rPr>
      </w:pPr>
    </w:p>
    <w:p w:rsidR="00136D1B" w:rsidRPr="00136D1B" w:rsidRDefault="00136D1B" w:rsidP="00136D1B">
      <w:pPr>
        <w:spacing w:line="360" w:lineRule="auto"/>
        <w:rPr>
          <w:rFonts w:ascii="Gotham Rounded Book" w:hAnsi="Gotham Rounded Book"/>
          <w:sz w:val="22"/>
        </w:rPr>
      </w:pPr>
      <w:r w:rsidRPr="00136D1B">
        <w:rPr>
          <w:rFonts w:ascii="Gotham Rounded Book" w:hAnsi="Gotham Rounded Book"/>
          <w:sz w:val="22"/>
        </w:rPr>
        <w:t>Säker Traumavård genomförs enligt samma principer som de föregående projekten Säker Förlossning, PRISS (</w:t>
      </w:r>
      <w:proofErr w:type="spellStart"/>
      <w:r w:rsidRPr="00136D1B">
        <w:rPr>
          <w:rFonts w:ascii="Gotham Rounded Book" w:hAnsi="Gotham Rounded Book"/>
          <w:sz w:val="22"/>
        </w:rPr>
        <w:t>ProtesRelaterade</w:t>
      </w:r>
      <w:proofErr w:type="spellEnd"/>
      <w:r w:rsidRPr="00136D1B">
        <w:rPr>
          <w:rFonts w:ascii="Gotham Rounded Book" w:hAnsi="Gotham Rounded Book"/>
          <w:sz w:val="22"/>
        </w:rPr>
        <w:t xml:space="preserve"> Infektioner Ska Stoppas) och Säker Bukkirurgi.</w:t>
      </w:r>
    </w:p>
    <w:p w:rsidR="00136D1B" w:rsidRPr="00136D1B" w:rsidRDefault="00136D1B" w:rsidP="00136D1B">
      <w:pPr>
        <w:spacing w:line="360" w:lineRule="auto"/>
        <w:rPr>
          <w:rFonts w:ascii="Gotham Rounded Book" w:hAnsi="Gotham Rounded Book"/>
          <w:sz w:val="22"/>
        </w:rPr>
      </w:pPr>
    </w:p>
    <w:p w:rsidR="00136D1B" w:rsidRPr="00136D1B" w:rsidRDefault="00136D1B" w:rsidP="00136D1B">
      <w:pPr>
        <w:spacing w:line="360" w:lineRule="auto"/>
        <w:rPr>
          <w:rFonts w:ascii="Gotham Rounded Book" w:hAnsi="Gotham Rounded Book"/>
          <w:sz w:val="22"/>
        </w:rPr>
      </w:pPr>
      <w:r w:rsidRPr="00136D1B">
        <w:rPr>
          <w:rFonts w:ascii="Gotham Rounded Book" w:hAnsi="Gotham Rounded Book"/>
          <w:sz w:val="22"/>
        </w:rPr>
        <w:t>Säker Traumavård använder en logistisk modell där både en lokal och regional revision sker parallellt. Som tidigare är det de professionella organisationerna som ansvarar för tvärprofessionell bemanning med revisorer, medicinskt innehåll samt kommunikation till sina medlemmar, medan L</w:t>
      </w:r>
      <w:r>
        <w:rPr>
          <w:rFonts w:ascii="Gotham Rounded Book" w:hAnsi="Gotham Rounded Book"/>
          <w:sz w:val="22"/>
        </w:rPr>
        <w:t>öf</w:t>
      </w:r>
      <w:r w:rsidRPr="00136D1B">
        <w:rPr>
          <w:rFonts w:ascii="Gotham Rounded Book" w:hAnsi="Gotham Rounded Book"/>
          <w:sz w:val="22"/>
        </w:rPr>
        <w:t xml:space="preserve"> stödjer projektet administrativt och ekonomiskt. </w:t>
      </w:r>
    </w:p>
    <w:p w:rsidR="00F80799" w:rsidRDefault="00F80799" w:rsidP="00136D1B">
      <w:pPr>
        <w:spacing w:line="360" w:lineRule="auto"/>
        <w:rPr>
          <w:rFonts w:ascii="Gotham Rounded Book" w:hAnsi="Gotham Rounded Book"/>
          <w:sz w:val="22"/>
        </w:rPr>
      </w:pPr>
    </w:p>
    <w:p w:rsidR="00136D1B" w:rsidRPr="00136D1B" w:rsidRDefault="00136D1B" w:rsidP="00136D1B">
      <w:pPr>
        <w:spacing w:line="360" w:lineRule="auto"/>
        <w:rPr>
          <w:rFonts w:ascii="Gotham Rounded Book" w:hAnsi="Gotham Rounded Book"/>
          <w:sz w:val="22"/>
        </w:rPr>
      </w:pPr>
      <w:r w:rsidRPr="00136D1B">
        <w:rPr>
          <w:rFonts w:ascii="Gotham Rounded Book" w:hAnsi="Gotham Rounded Book"/>
          <w:sz w:val="22"/>
        </w:rPr>
        <w:t xml:space="preserve">Den lokala revisionen pågår under 2 dagar med intervjuer och observationer baserat på en självvärdering, samt traumaövningar. Den tredje dagen ägnar revisorerna åt att bedöma det regionala samarbetet. Detta innebär att återkoppling kan ske med både lokala och regionala åtgärdsförslag. Frågorna i självvärderingen utgår från fiktiva men fullt möjliga patienter, som kan komma in på vilken akutmottagning när som helst. Liksom tidigare projekt är Säker Traumavård icke-normerande. Detta innebär att det inte är fråga om en formell inspektion över i vilken grad någon slags riktlinjer följs, eftersom ingen av de deltagande organisationerna har mandat att göra detta. Vidare kommer revisionerna att göras inom befintlig struktur, med vilket menas att projektet inte kommer att ta ställning till om traumavård ska, eller inte ska, ske på ett visst ställe. Detta är en fråga för andra instanser. Projektets uttalade syfte är alltså att de tvärprofessionella revisorsteamen ska hjälpa det </w:t>
      </w:r>
      <w:r w:rsidRPr="00136D1B">
        <w:rPr>
          <w:rFonts w:ascii="Gotham Rounded Book" w:hAnsi="Gotham Rounded Book"/>
          <w:sz w:val="22"/>
        </w:rPr>
        <w:lastRenderedPageBreak/>
        <w:t xml:space="preserve">reviderade sjukhuset </w:t>
      </w:r>
      <w:r w:rsidR="004A3F0A">
        <w:rPr>
          <w:rFonts w:ascii="Gotham Rounded Book" w:hAnsi="Gotham Rounded Book"/>
          <w:sz w:val="22"/>
        </w:rPr>
        <w:t xml:space="preserve">och den reviderade regionen </w:t>
      </w:r>
      <w:r w:rsidRPr="00136D1B">
        <w:rPr>
          <w:rFonts w:ascii="Gotham Rounded Book" w:hAnsi="Gotham Rounded Book"/>
          <w:sz w:val="22"/>
        </w:rPr>
        <w:t>att bli bättre och säkrare på att ta hand om traumapatienter.</w:t>
      </w:r>
    </w:p>
    <w:p w:rsidR="00136D1B" w:rsidRPr="00136D1B" w:rsidRDefault="00136D1B" w:rsidP="00136D1B">
      <w:pPr>
        <w:spacing w:line="360" w:lineRule="auto"/>
        <w:rPr>
          <w:rFonts w:ascii="Gotham Rounded Book" w:hAnsi="Gotham Rounded Book"/>
          <w:sz w:val="22"/>
        </w:rPr>
      </w:pPr>
    </w:p>
    <w:p w:rsidR="00136D1B" w:rsidRPr="00136D1B" w:rsidRDefault="00136D1B" w:rsidP="00136D1B">
      <w:pPr>
        <w:spacing w:line="360" w:lineRule="auto"/>
        <w:rPr>
          <w:rFonts w:ascii="Gotham Rounded Book" w:hAnsi="Gotham Rounded Book"/>
          <w:sz w:val="22"/>
        </w:rPr>
      </w:pPr>
      <w:r w:rsidRPr="00136D1B">
        <w:rPr>
          <w:rFonts w:ascii="Gotham Rounded Book" w:hAnsi="Gotham Rounded Book"/>
          <w:sz w:val="22"/>
        </w:rPr>
        <w:t xml:space="preserve">Utvärdering planeras i första hand ske via nationella kvalitetsregister, främst </w:t>
      </w:r>
      <w:proofErr w:type="spellStart"/>
      <w:r w:rsidRPr="00136D1B">
        <w:rPr>
          <w:rFonts w:ascii="Gotham Rounded Book" w:hAnsi="Gotham Rounded Book"/>
          <w:sz w:val="22"/>
        </w:rPr>
        <w:t>SweTrau</w:t>
      </w:r>
      <w:proofErr w:type="spellEnd"/>
      <w:r w:rsidRPr="00136D1B">
        <w:rPr>
          <w:rFonts w:ascii="Gotham Rounded Book" w:hAnsi="Gotham Rounded Book"/>
          <w:sz w:val="22"/>
        </w:rPr>
        <w:t>, Svenska Frakturregistret och Svenska Intensivvårdsregistret. Det bör observeras att Säker Traumavård inte är en interventionsstudie, och då inte heller kan, eller ska, utvärderas som en sådan.</w:t>
      </w:r>
    </w:p>
    <w:p w:rsidR="00136D1B" w:rsidRDefault="00136D1B" w:rsidP="00136D1B">
      <w:pPr>
        <w:spacing w:line="360" w:lineRule="auto"/>
        <w:rPr>
          <w:rFonts w:ascii="Gotham Rounded Book" w:hAnsi="Gotham Rounded Book"/>
          <w:sz w:val="22"/>
        </w:rPr>
      </w:pPr>
    </w:p>
    <w:p w:rsidR="00136D1B" w:rsidRDefault="00136D1B" w:rsidP="00136D1B">
      <w:pPr>
        <w:spacing w:line="360" w:lineRule="auto"/>
        <w:rPr>
          <w:rFonts w:ascii="Gotham Rounded Book" w:hAnsi="Gotham Rounded Book"/>
          <w:sz w:val="22"/>
        </w:rPr>
      </w:pPr>
      <w:r>
        <w:rPr>
          <w:rFonts w:ascii="Gotham Rounded Book" w:hAnsi="Gotham Rounded Book"/>
          <w:sz w:val="22"/>
        </w:rPr>
        <w:t>Tidplan för revision av Stockholm/Gotland/Mälardalen VT2016:</w:t>
      </w:r>
    </w:p>
    <w:p w:rsidR="00136D1B" w:rsidRPr="00136D1B" w:rsidRDefault="00136D1B" w:rsidP="00136D1B">
      <w:pPr>
        <w:numPr>
          <w:ilvl w:val="0"/>
          <w:numId w:val="3"/>
        </w:numPr>
        <w:spacing w:line="360" w:lineRule="auto"/>
        <w:rPr>
          <w:rFonts w:ascii="Gotham Rounded Book" w:hAnsi="Gotham Rounded Book"/>
          <w:sz w:val="22"/>
        </w:rPr>
      </w:pPr>
      <w:r w:rsidRPr="00136D1B">
        <w:rPr>
          <w:rFonts w:ascii="Gotham Rounded Book" w:hAnsi="Gotham Rounded Book"/>
          <w:sz w:val="22"/>
        </w:rPr>
        <w:t xml:space="preserve">Introduktionsbesök </w:t>
      </w:r>
      <w:r w:rsidRPr="00F80799">
        <w:rPr>
          <w:rFonts w:ascii="Gotham Rounded Medium" w:hAnsi="Gotham Rounded Medium"/>
          <w:sz w:val="22"/>
        </w:rPr>
        <w:t xml:space="preserve">den 12 januari 2016 </w:t>
      </w:r>
      <w:r w:rsidRPr="00136D1B">
        <w:rPr>
          <w:rFonts w:ascii="Gotham Rounded Book" w:hAnsi="Gotham Rounded Book"/>
          <w:sz w:val="22"/>
        </w:rPr>
        <w:t xml:space="preserve">(3 </w:t>
      </w:r>
      <w:proofErr w:type="spellStart"/>
      <w:r w:rsidRPr="00136D1B">
        <w:rPr>
          <w:rFonts w:ascii="Gotham Rounded Book" w:hAnsi="Gotham Rounded Book"/>
          <w:sz w:val="22"/>
        </w:rPr>
        <w:t>tim</w:t>
      </w:r>
      <w:proofErr w:type="spellEnd"/>
      <w:r w:rsidRPr="00136D1B">
        <w:rPr>
          <w:rFonts w:ascii="Gotham Rounded Book" w:hAnsi="Gotham Rounded Book"/>
          <w:sz w:val="22"/>
        </w:rPr>
        <w:t xml:space="preserve"> eftermiddagsmöte)</w:t>
      </w:r>
    </w:p>
    <w:p w:rsidR="00136D1B" w:rsidRDefault="00136D1B" w:rsidP="00136D1B">
      <w:pPr>
        <w:numPr>
          <w:ilvl w:val="0"/>
          <w:numId w:val="3"/>
        </w:numPr>
        <w:spacing w:line="360" w:lineRule="auto"/>
        <w:rPr>
          <w:rFonts w:ascii="Gotham Rounded Medium" w:hAnsi="Gotham Rounded Medium"/>
          <w:sz w:val="22"/>
        </w:rPr>
      </w:pPr>
      <w:r w:rsidRPr="00136D1B">
        <w:rPr>
          <w:rFonts w:ascii="Gotham Rounded Book" w:hAnsi="Gotham Rounded Book"/>
          <w:sz w:val="22"/>
        </w:rPr>
        <w:t xml:space="preserve">Sjukhusens självvärderingsrapporter klara senast </w:t>
      </w:r>
      <w:r w:rsidRPr="00F80799">
        <w:rPr>
          <w:rFonts w:ascii="Gotham Rounded Medium" w:hAnsi="Gotham Rounded Medium"/>
          <w:sz w:val="22"/>
        </w:rPr>
        <w:t xml:space="preserve">den 14 mars 2016 </w:t>
      </w:r>
    </w:p>
    <w:p w:rsidR="002C37AA" w:rsidRPr="00F80799" w:rsidRDefault="002C37AA" w:rsidP="00136D1B">
      <w:pPr>
        <w:numPr>
          <w:ilvl w:val="0"/>
          <w:numId w:val="3"/>
        </w:numPr>
        <w:spacing w:line="360" w:lineRule="auto"/>
        <w:rPr>
          <w:rFonts w:ascii="Gotham Rounded Medium" w:hAnsi="Gotham Rounded Medium"/>
          <w:sz w:val="22"/>
        </w:rPr>
      </w:pPr>
      <w:r w:rsidRPr="002C37AA">
        <w:rPr>
          <w:rFonts w:ascii="Gotham Rounded Book" w:hAnsi="Gotham Rounded Book"/>
          <w:sz w:val="22"/>
        </w:rPr>
        <w:t>Startseminarium för revisorer</w:t>
      </w:r>
      <w:r>
        <w:rPr>
          <w:rFonts w:ascii="Gotham Rounded Medium" w:hAnsi="Gotham Rounded Medium"/>
          <w:sz w:val="22"/>
        </w:rPr>
        <w:t xml:space="preserve"> 4-5 april 2016</w:t>
      </w:r>
    </w:p>
    <w:p w:rsidR="00136D1B" w:rsidRPr="00136D1B" w:rsidRDefault="00136D1B" w:rsidP="00136D1B">
      <w:pPr>
        <w:numPr>
          <w:ilvl w:val="0"/>
          <w:numId w:val="3"/>
        </w:numPr>
        <w:spacing w:line="360" w:lineRule="auto"/>
        <w:rPr>
          <w:rFonts w:ascii="Gotham Rounded Book" w:hAnsi="Gotham Rounded Book"/>
          <w:sz w:val="22"/>
        </w:rPr>
      </w:pPr>
      <w:r w:rsidRPr="00136D1B">
        <w:rPr>
          <w:rFonts w:ascii="Gotham Rounded Book" w:hAnsi="Gotham Rounded Book"/>
          <w:sz w:val="22"/>
        </w:rPr>
        <w:t xml:space="preserve">Platsbesök genomförs på sjukhusen </w:t>
      </w:r>
      <w:r w:rsidRPr="00F80799">
        <w:rPr>
          <w:rFonts w:ascii="Gotham Rounded Medium" w:hAnsi="Gotham Rounded Medium"/>
          <w:sz w:val="22"/>
        </w:rPr>
        <w:t>den 25-26 april 2016</w:t>
      </w:r>
    </w:p>
    <w:p w:rsidR="00136D1B" w:rsidRPr="00136D1B" w:rsidRDefault="00136D1B" w:rsidP="00136D1B">
      <w:pPr>
        <w:numPr>
          <w:ilvl w:val="0"/>
          <w:numId w:val="3"/>
        </w:numPr>
        <w:spacing w:line="360" w:lineRule="auto"/>
        <w:rPr>
          <w:rFonts w:ascii="Gotham Rounded Book" w:hAnsi="Gotham Rounded Book"/>
          <w:sz w:val="22"/>
        </w:rPr>
      </w:pPr>
      <w:r w:rsidRPr="00136D1B">
        <w:rPr>
          <w:rFonts w:ascii="Gotham Rounded Book" w:hAnsi="Gotham Rounded Book"/>
          <w:sz w:val="22"/>
        </w:rPr>
        <w:t xml:space="preserve">Återföringsrapporter och förslag till åtgärdsöverenskommelser ska vara klara senast </w:t>
      </w:r>
      <w:r w:rsidRPr="00F80799">
        <w:rPr>
          <w:rFonts w:ascii="Gotham Rounded Medium" w:hAnsi="Gotham Rounded Medium"/>
          <w:sz w:val="22"/>
        </w:rPr>
        <w:t>den 30 maj 2016</w:t>
      </w:r>
    </w:p>
    <w:p w:rsidR="00136D1B" w:rsidRPr="00136D1B" w:rsidRDefault="00136D1B" w:rsidP="00136D1B">
      <w:pPr>
        <w:numPr>
          <w:ilvl w:val="0"/>
          <w:numId w:val="3"/>
        </w:numPr>
        <w:spacing w:line="360" w:lineRule="auto"/>
        <w:rPr>
          <w:rFonts w:ascii="Gotham Rounded Book" w:hAnsi="Gotham Rounded Book"/>
          <w:sz w:val="22"/>
        </w:rPr>
      </w:pPr>
      <w:r w:rsidRPr="00136D1B">
        <w:rPr>
          <w:rFonts w:ascii="Gotham Rounded Book" w:hAnsi="Gotham Rounded Book"/>
          <w:sz w:val="22"/>
        </w:rPr>
        <w:t xml:space="preserve">Redovisning av lokala och regionala genomförda åtgärder ska göras senast efter </w:t>
      </w:r>
      <w:r w:rsidRPr="00F80799">
        <w:rPr>
          <w:rFonts w:ascii="Gotham Rounded Medium" w:hAnsi="Gotham Rounded Medium"/>
          <w:sz w:val="22"/>
        </w:rPr>
        <w:t xml:space="preserve">6 månader </w:t>
      </w:r>
      <w:r w:rsidRPr="00136D1B">
        <w:rPr>
          <w:rFonts w:ascii="Gotham Rounded Book" w:hAnsi="Gotham Rounded Book"/>
          <w:sz w:val="22"/>
        </w:rPr>
        <w:t>respektive</w:t>
      </w:r>
      <w:r w:rsidRPr="00F80799">
        <w:rPr>
          <w:rFonts w:ascii="Gotham Rounded Medium" w:hAnsi="Gotham Rounded Medium"/>
          <w:sz w:val="22"/>
        </w:rPr>
        <w:t xml:space="preserve"> 9 månader. </w:t>
      </w:r>
      <w:r w:rsidRPr="00136D1B">
        <w:rPr>
          <w:rFonts w:ascii="Gotham Rounded Book" w:hAnsi="Gotham Rounded Book"/>
          <w:sz w:val="22"/>
        </w:rPr>
        <w:t>Då planeras även ett uppföljande platsbesök.</w:t>
      </w:r>
    </w:p>
    <w:p w:rsidR="00136D1B" w:rsidRPr="00136D1B" w:rsidRDefault="00136D1B" w:rsidP="00136D1B">
      <w:pPr>
        <w:spacing w:line="360" w:lineRule="auto"/>
        <w:rPr>
          <w:rFonts w:ascii="Gotham Rounded Book" w:hAnsi="Gotham Rounded Book"/>
          <w:sz w:val="22"/>
        </w:rPr>
      </w:pPr>
    </w:p>
    <w:p w:rsidR="00B03E8D" w:rsidRDefault="00136D1B" w:rsidP="00136D1B">
      <w:pPr>
        <w:spacing w:line="360" w:lineRule="auto"/>
        <w:rPr>
          <w:rStyle w:val="Hyperlnk"/>
          <w:rFonts w:ascii="Gotham Rounded Book" w:hAnsi="Gotham Rounded Book"/>
          <w:sz w:val="22"/>
        </w:rPr>
      </w:pPr>
      <w:r w:rsidRPr="00136D1B">
        <w:rPr>
          <w:rFonts w:ascii="Gotham Rounded Book" w:hAnsi="Gotham Rounded Book"/>
          <w:sz w:val="22"/>
        </w:rPr>
        <w:t>Mer information om Säker Traumavård finns på</w:t>
      </w:r>
      <w:r w:rsidR="00D0074B">
        <w:rPr>
          <w:rFonts w:ascii="Gotham Rounded Book" w:hAnsi="Gotham Rounded Book"/>
          <w:sz w:val="22"/>
        </w:rPr>
        <w:t>:</w:t>
      </w:r>
      <w:r w:rsidRPr="00136D1B">
        <w:rPr>
          <w:rFonts w:ascii="Gotham Rounded Book" w:hAnsi="Gotham Rounded Book"/>
          <w:sz w:val="22"/>
        </w:rPr>
        <w:t xml:space="preserve"> </w:t>
      </w:r>
      <w:hyperlink r:id="rId11" w:history="1">
        <w:r w:rsidR="00F80799" w:rsidRPr="00E8637F">
          <w:rPr>
            <w:rStyle w:val="Hyperlnk"/>
            <w:rFonts w:ascii="Gotham Rounded Book" w:hAnsi="Gotham Rounded Book"/>
            <w:sz w:val="22"/>
          </w:rPr>
          <w:t>http://lof.se/patientsakerhet/vara-projekt/saker-traumavard/</w:t>
        </w:r>
      </w:hyperlink>
    </w:p>
    <w:p w:rsidR="00D0074B" w:rsidRDefault="00D0074B" w:rsidP="00136D1B">
      <w:pPr>
        <w:spacing w:line="360" w:lineRule="auto"/>
        <w:rPr>
          <w:rStyle w:val="Hyperlnk"/>
          <w:rFonts w:ascii="Gotham Rounded Book" w:hAnsi="Gotham Rounded Book"/>
          <w:sz w:val="22"/>
        </w:rPr>
      </w:pPr>
    </w:p>
    <w:p w:rsidR="00F80799" w:rsidRDefault="00D0074B" w:rsidP="00136D1B">
      <w:pPr>
        <w:spacing w:line="360" w:lineRule="auto"/>
        <w:rPr>
          <w:rFonts w:ascii="Gotham Rounded Book" w:hAnsi="Gotham Rounded Book"/>
          <w:sz w:val="22"/>
        </w:rPr>
      </w:pPr>
      <w:r>
        <w:rPr>
          <w:rFonts w:ascii="Gotham Rounded Book" w:hAnsi="Gotham Rounded Book"/>
          <w:sz w:val="22"/>
        </w:rPr>
        <w:t xml:space="preserve">Välkommen att kontakta oss på: </w:t>
      </w:r>
      <w:hyperlink r:id="rId12" w:history="1">
        <w:r w:rsidRPr="00714FCF">
          <w:rPr>
            <w:rStyle w:val="Hyperlnk"/>
            <w:rFonts w:ascii="Gotham Rounded Book" w:hAnsi="Gotham Rounded Book"/>
            <w:sz w:val="22"/>
          </w:rPr>
          <w:t>saker.trauma@lof.se</w:t>
        </w:r>
      </w:hyperlink>
    </w:p>
    <w:p w:rsidR="00D0074B" w:rsidRPr="001914A7" w:rsidRDefault="00D0074B" w:rsidP="00136D1B">
      <w:pPr>
        <w:spacing w:line="360" w:lineRule="auto"/>
        <w:rPr>
          <w:rFonts w:ascii="Gotham Rounded Book" w:hAnsi="Gotham Rounded Book"/>
          <w:sz w:val="22"/>
        </w:rPr>
      </w:pPr>
    </w:p>
    <w:sectPr w:rsidR="00D0074B" w:rsidRPr="001914A7" w:rsidSect="00A3144D">
      <w:headerReference w:type="default" r:id="rId13"/>
      <w:footerReference w:type="default" r:id="rId14"/>
      <w:pgSz w:w="11906" w:h="16838" w:code="9"/>
      <w:pgMar w:top="1418" w:right="1418" w:bottom="1418" w:left="1418" w:header="709" w:footer="3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1B" w:rsidRDefault="00136D1B">
      <w:r>
        <w:separator/>
      </w:r>
    </w:p>
  </w:endnote>
  <w:endnote w:type="continuationSeparator" w:id="0">
    <w:p w:rsidR="00136D1B" w:rsidRDefault="001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tham Rounded Book">
    <w:altName w:val="Times New Roman"/>
    <w:charset w:val="00"/>
    <w:family w:val="auto"/>
    <w:pitch w:val="variable"/>
    <w:sig w:usb0="00000001" w:usb1="4000004A" w:usb2="00000000" w:usb3="00000000" w:csb0="0000009B" w:csb1="00000000"/>
  </w:font>
  <w:font w:name="Gotham Rounded Medium">
    <w:altName w:val="Times New Roman"/>
    <w:charset w:val="00"/>
    <w:family w:val="auto"/>
    <w:pitch w:val="variable"/>
    <w:sig w:usb0="00000001" w:usb1="4000004A" w:usb2="00000000" w:usb3="00000000" w:csb0="0000009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8B" w:rsidRPr="00412695" w:rsidRDefault="00900090" w:rsidP="00EE5FD4">
    <w:pPr>
      <w:pStyle w:val="Sidfot"/>
      <w:spacing w:before="40" w:after="20"/>
      <w:ind w:left="-567"/>
      <w:rPr>
        <w:sz w:val="4"/>
        <w:szCs w:val="4"/>
      </w:rPr>
    </w:pPr>
    <w:r>
      <w:rPr>
        <w:noProof/>
      </w:rPr>
      <w:drawing>
        <wp:anchor distT="0" distB="0" distL="114300" distR="114300" simplePos="0" relativeHeight="251658240" behindDoc="0" locked="0" layoutInCell="1" allowOverlap="1" wp14:anchorId="36B79EAE" wp14:editId="3D4F4976">
          <wp:simplePos x="0" y="0"/>
          <wp:positionH relativeFrom="column">
            <wp:posOffset>99695</wp:posOffset>
          </wp:positionH>
          <wp:positionV relativeFrom="paragraph">
            <wp:posOffset>-572135</wp:posOffset>
          </wp:positionV>
          <wp:extent cx="5759450" cy="76662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766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1B" w:rsidRDefault="00136D1B">
      <w:r>
        <w:separator/>
      </w:r>
    </w:p>
  </w:footnote>
  <w:footnote w:type="continuationSeparator" w:id="0">
    <w:p w:rsidR="00136D1B" w:rsidRDefault="00136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wave" w:sz="6"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E15AD6" w:rsidRPr="00C57F61" w:rsidTr="00E15AD6">
      <w:trPr>
        <w:trHeight w:val="340"/>
      </w:trPr>
      <w:tc>
        <w:tcPr>
          <w:tcW w:w="3070" w:type="dxa"/>
          <w:tcBorders>
            <w:bottom w:val="single" w:sz="4" w:space="0" w:color="95B3D7" w:themeColor="accent1" w:themeTint="99"/>
          </w:tcBorders>
        </w:tcPr>
        <w:p w:rsidR="00E15AD6" w:rsidRPr="00C57F61" w:rsidRDefault="00E15AD6" w:rsidP="00172B7F">
          <w:pPr>
            <w:rPr>
              <w:rFonts w:ascii="Gotham Rounded Book" w:hAnsi="Gotham Rounded Book"/>
              <w:color w:val="365F91" w:themeColor="accent1" w:themeShade="BF"/>
              <w:sz w:val="22"/>
            </w:rPr>
          </w:pPr>
          <w:r w:rsidRPr="00C57F61">
            <w:rPr>
              <w:rFonts w:ascii="Gotham Rounded Book" w:hAnsi="Gotham Rounded Book"/>
              <w:color w:val="365F91" w:themeColor="accent1" w:themeShade="BF"/>
              <w:sz w:val="22"/>
            </w:rPr>
            <w:t>Säker Traumavård</w:t>
          </w:r>
        </w:p>
      </w:tc>
      <w:tc>
        <w:tcPr>
          <w:tcW w:w="3070" w:type="dxa"/>
          <w:tcBorders>
            <w:bottom w:val="single" w:sz="4" w:space="0" w:color="95B3D7" w:themeColor="accent1" w:themeTint="99"/>
          </w:tcBorders>
        </w:tcPr>
        <w:p w:rsidR="00E15AD6" w:rsidRPr="00C57F61" w:rsidRDefault="00E15AD6" w:rsidP="00172B7F">
          <w:pPr>
            <w:rPr>
              <w:rFonts w:ascii="Gotham Rounded Book" w:hAnsi="Gotham Rounded Book"/>
              <w:color w:val="365F91" w:themeColor="accent1" w:themeShade="BF"/>
              <w:sz w:val="22"/>
            </w:rPr>
          </w:pPr>
        </w:p>
      </w:tc>
      <w:tc>
        <w:tcPr>
          <w:tcW w:w="3070" w:type="dxa"/>
          <w:tcBorders>
            <w:bottom w:val="single" w:sz="4" w:space="0" w:color="95B3D7" w:themeColor="accent1" w:themeTint="99"/>
          </w:tcBorders>
        </w:tcPr>
        <w:p w:rsidR="00E15AD6" w:rsidRPr="00C57F61" w:rsidRDefault="00430D22" w:rsidP="006173EA">
          <w:pPr>
            <w:rPr>
              <w:rFonts w:ascii="Gotham Rounded Book" w:hAnsi="Gotham Rounded Book"/>
              <w:color w:val="365F91" w:themeColor="accent1" w:themeShade="BF"/>
              <w:sz w:val="22"/>
            </w:rPr>
          </w:pPr>
          <w:r w:rsidRPr="00C57F61">
            <w:rPr>
              <w:rFonts w:ascii="Gotham Rounded Book" w:hAnsi="Gotham Rounded Book"/>
              <w:color w:val="365F91" w:themeColor="accent1" w:themeShade="BF"/>
              <w:sz w:val="22"/>
            </w:rPr>
            <w:t xml:space="preserve">  </w:t>
          </w:r>
          <w:r w:rsidR="006173EA" w:rsidRPr="00C57F61">
            <w:rPr>
              <w:rFonts w:ascii="Gotham Rounded Book" w:hAnsi="Gotham Rounded Book"/>
              <w:color w:val="365F91" w:themeColor="accent1" w:themeShade="BF"/>
              <w:sz w:val="22"/>
            </w:rPr>
            <w:t xml:space="preserve">    </w:t>
          </w:r>
          <w:r w:rsidR="00E15AD6" w:rsidRPr="00C57F61">
            <w:rPr>
              <w:rFonts w:ascii="Gotham Rounded Book" w:hAnsi="Gotham Rounded Book"/>
              <w:color w:val="365F91" w:themeColor="accent1" w:themeShade="BF"/>
              <w:sz w:val="22"/>
            </w:rPr>
            <w:t>saker.trauma@</w:t>
          </w:r>
          <w:r w:rsidR="006173EA" w:rsidRPr="00C57F61">
            <w:rPr>
              <w:rFonts w:ascii="Gotham Rounded Book" w:hAnsi="Gotham Rounded Book"/>
              <w:color w:val="365F91" w:themeColor="accent1" w:themeShade="BF"/>
              <w:sz w:val="22"/>
            </w:rPr>
            <w:t>lof</w:t>
          </w:r>
          <w:r w:rsidR="00E15AD6" w:rsidRPr="00C57F61">
            <w:rPr>
              <w:rFonts w:ascii="Gotham Rounded Book" w:hAnsi="Gotham Rounded Book"/>
              <w:color w:val="365F91" w:themeColor="accent1" w:themeShade="BF"/>
              <w:sz w:val="22"/>
            </w:rPr>
            <w:t>.se</w:t>
          </w:r>
        </w:p>
      </w:tc>
    </w:tr>
  </w:tbl>
  <w:p w:rsidR="0077346A" w:rsidRPr="00C57F61" w:rsidRDefault="0077346A" w:rsidP="00172B7F">
    <w:pPr>
      <w:rPr>
        <w:rFonts w:ascii="Gotham Rounded Book" w:hAnsi="Gotham Rounded Book"/>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646A4"/>
    <w:multiLevelType w:val="hybridMultilevel"/>
    <w:tmpl w:val="6DF26500"/>
    <w:lvl w:ilvl="0" w:tplc="0FDA5C10">
      <w:start w:val="1"/>
      <w:numFmt w:val="bullet"/>
      <w:lvlText w:val="•"/>
      <w:lvlJc w:val="left"/>
      <w:pPr>
        <w:tabs>
          <w:tab w:val="num" w:pos="720"/>
        </w:tabs>
        <w:ind w:left="720" w:hanging="360"/>
      </w:pPr>
      <w:rPr>
        <w:rFonts w:ascii="Times New Roman" w:hAnsi="Times New Roman" w:hint="default"/>
      </w:rPr>
    </w:lvl>
    <w:lvl w:ilvl="1" w:tplc="69763290">
      <w:start w:val="2772"/>
      <w:numFmt w:val="bullet"/>
      <w:lvlText w:val="–"/>
      <w:lvlJc w:val="left"/>
      <w:pPr>
        <w:tabs>
          <w:tab w:val="num" w:pos="1440"/>
        </w:tabs>
        <w:ind w:left="1440" w:hanging="360"/>
      </w:pPr>
      <w:rPr>
        <w:rFonts w:ascii="Times New Roman" w:hAnsi="Times New Roman" w:hint="default"/>
      </w:rPr>
    </w:lvl>
    <w:lvl w:ilvl="2" w:tplc="0B3665E8" w:tentative="1">
      <w:start w:val="1"/>
      <w:numFmt w:val="bullet"/>
      <w:lvlText w:val="•"/>
      <w:lvlJc w:val="left"/>
      <w:pPr>
        <w:tabs>
          <w:tab w:val="num" w:pos="2160"/>
        </w:tabs>
        <w:ind w:left="2160" w:hanging="360"/>
      </w:pPr>
      <w:rPr>
        <w:rFonts w:ascii="Times New Roman" w:hAnsi="Times New Roman" w:hint="default"/>
      </w:rPr>
    </w:lvl>
    <w:lvl w:ilvl="3" w:tplc="E26000FC" w:tentative="1">
      <w:start w:val="1"/>
      <w:numFmt w:val="bullet"/>
      <w:lvlText w:val="•"/>
      <w:lvlJc w:val="left"/>
      <w:pPr>
        <w:tabs>
          <w:tab w:val="num" w:pos="2880"/>
        </w:tabs>
        <w:ind w:left="2880" w:hanging="360"/>
      </w:pPr>
      <w:rPr>
        <w:rFonts w:ascii="Times New Roman" w:hAnsi="Times New Roman" w:hint="default"/>
      </w:rPr>
    </w:lvl>
    <w:lvl w:ilvl="4" w:tplc="1C52E6F2" w:tentative="1">
      <w:start w:val="1"/>
      <w:numFmt w:val="bullet"/>
      <w:lvlText w:val="•"/>
      <w:lvlJc w:val="left"/>
      <w:pPr>
        <w:tabs>
          <w:tab w:val="num" w:pos="3600"/>
        </w:tabs>
        <w:ind w:left="3600" w:hanging="360"/>
      </w:pPr>
      <w:rPr>
        <w:rFonts w:ascii="Times New Roman" w:hAnsi="Times New Roman" w:hint="default"/>
      </w:rPr>
    </w:lvl>
    <w:lvl w:ilvl="5" w:tplc="936AC0B0" w:tentative="1">
      <w:start w:val="1"/>
      <w:numFmt w:val="bullet"/>
      <w:lvlText w:val="•"/>
      <w:lvlJc w:val="left"/>
      <w:pPr>
        <w:tabs>
          <w:tab w:val="num" w:pos="4320"/>
        </w:tabs>
        <w:ind w:left="4320" w:hanging="360"/>
      </w:pPr>
      <w:rPr>
        <w:rFonts w:ascii="Times New Roman" w:hAnsi="Times New Roman" w:hint="default"/>
      </w:rPr>
    </w:lvl>
    <w:lvl w:ilvl="6" w:tplc="91A03BB2" w:tentative="1">
      <w:start w:val="1"/>
      <w:numFmt w:val="bullet"/>
      <w:lvlText w:val="•"/>
      <w:lvlJc w:val="left"/>
      <w:pPr>
        <w:tabs>
          <w:tab w:val="num" w:pos="5040"/>
        </w:tabs>
        <w:ind w:left="5040" w:hanging="360"/>
      </w:pPr>
      <w:rPr>
        <w:rFonts w:ascii="Times New Roman" w:hAnsi="Times New Roman" w:hint="default"/>
      </w:rPr>
    </w:lvl>
    <w:lvl w:ilvl="7" w:tplc="74020EF2" w:tentative="1">
      <w:start w:val="1"/>
      <w:numFmt w:val="bullet"/>
      <w:lvlText w:val="•"/>
      <w:lvlJc w:val="left"/>
      <w:pPr>
        <w:tabs>
          <w:tab w:val="num" w:pos="5760"/>
        </w:tabs>
        <w:ind w:left="5760" w:hanging="360"/>
      </w:pPr>
      <w:rPr>
        <w:rFonts w:ascii="Times New Roman" w:hAnsi="Times New Roman" w:hint="default"/>
      </w:rPr>
    </w:lvl>
    <w:lvl w:ilvl="8" w:tplc="9850BE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052486"/>
    <w:multiLevelType w:val="hybridMultilevel"/>
    <w:tmpl w:val="BFACB672"/>
    <w:lvl w:ilvl="0" w:tplc="B60A3594">
      <w:start w:val="1"/>
      <w:numFmt w:val="bullet"/>
      <w:lvlText w:val="•"/>
      <w:lvlJc w:val="left"/>
      <w:pPr>
        <w:tabs>
          <w:tab w:val="num" w:pos="720"/>
        </w:tabs>
        <w:ind w:left="720" w:hanging="360"/>
      </w:pPr>
      <w:rPr>
        <w:rFonts w:ascii="Times New Roman" w:hAnsi="Times New Roman" w:hint="default"/>
      </w:rPr>
    </w:lvl>
    <w:lvl w:ilvl="1" w:tplc="EAE0369C" w:tentative="1">
      <w:start w:val="1"/>
      <w:numFmt w:val="bullet"/>
      <w:lvlText w:val="•"/>
      <w:lvlJc w:val="left"/>
      <w:pPr>
        <w:tabs>
          <w:tab w:val="num" w:pos="1440"/>
        </w:tabs>
        <w:ind w:left="1440" w:hanging="360"/>
      </w:pPr>
      <w:rPr>
        <w:rFonts w:ascii="Times New Roman" w:hAnsi="Times New Roman" w:hint="default"/>
      </w:rPr>
    </w:lvl>
    <w:lvl w:ilvl="2" w:tplc="78F4B706" w:tentative="1">
      <w:start w:val="1"/>
      <w:numFmt w:val="bullet"/>
      <w:lvlText w:val="•"/>
      <w:lvlJc w:val="left"/>
      <w:pPr>
        <w:tabs>
          <w:tab w:val="num" w:pos="2160"/>
        </w:tabs>
        <w:ind w:left="2160" w:hanging="360"/>
      </w:pPr>
      <w:rPr>
        <w:rFonts w:ascii="Times New Roman" w:hAnsi="Times New Roman" w:hint="default"/>
      </w:rPr>
    </w:lvl>
    <w:lvl w:ilvl="3" w:tplc="D9B2043A" w:tentative="1">
      <w:start w:val="1"/>
      <w:numFmt w:val="bullet"/>
      <w:lvlText w:val="•"/>
      <w:lvlJc w:val="left"/>
      <w:pPr>
        <w:tabs>
          <w:tab w:val="num" w:pos="2880"/>
        </w:tabs>
        <w:ind w:left="2880" w:hanging="360"/>
      </w:pPr>
      <w:rPr>
        <w:rFonts w:ascii="Times New Roman" w:hAnsi="Times New Roman" w:hint="default"/>
      </w:rPr>
    </w:lvl>
    <w:lvl w:ilvl="4" w:tplc="A48E6000" w:tentative="1">
      <w:start w:val="1"/>
      <w:numFmt w:val="bullet"/>
      <w:lvlText w:val="•"/>
      <w:lvlJc w:val="left"/>
      <w:pPr>
        <w:tabs>
          <w:tab w:val="num" w:pos="3600"/>
        </w:tabs>
        <w:ind w:left="3600" w:hanging="360"/>
      </w:pPr>
      <w:rPr>
        <w:rFonts w:ascii="Times New Roman" w:hAnsi="Times New Roman" w:hint="default"/>
      </w:rPr>
    </w:lvl>
    <w:lvl w:ilvl="5" w:tplc="68BC57CC" w:tentative="1">
      <w:start w:val="1"/>
      <w:numFmt w:val="bullet"/>
      <w:lvlText w:val="•"/>
      <w:lvlJc w:val="left"/>
      <w:pPr>
        <w:tabs>
          <w:tab w:val="num" w:pos="4320"/>
        </w:tabs>
        <w:ind w:left="4320" w:hanging="360"/>
      </w:pPr>
      <w:rPr>
        <w:rFonts w:ascii="Times New Roman" w:hAnsi="Times New Roman" w:hint="default"/>
      </w:rPr>
    </w:lvl>
    <w:lvl w:ilvl="6" w:tplc="9252C6D2" w:tentative="1">
      <w:start w:val="1"/>
      <w:numFmt w:val="bullet"/>
      <w:lvlText w:val="•"/>
      <w:lvlJc w:val="left"/>
      <w:pPr>
        <w:tabs>
          <w:tab w:val="num" w:pos="5040"/>
        </w:tabs>
        <w:ind w:left="5040" w:hanging="360"/>
      </w:pPr>
      <w:rPr>
        <w:rFonts w:ascii="Times New Roman" w:hAnsi="Times New Roman" w:hint="default"/>
      </w:rPr>
    </w:lvl>
    <w:lvl w:ilvl="7" w:tplc="F1F4BF2E" w:tentative="1">
      <w:start w:val="1"/>
      <w:numFmt w:val="bullet"/>
      <w:lvlText w:val="•"/>
      <w:lvlJc w:val="left"/>
      <w:pPr>
        <w:tabs>
          <w:tab w:val="num" w:pos="5760"/>
        </w:tabs>
        <w:ind w:left="5760" w:hanging="360"/>
      </w:pPr>
      <w:rPr>
        <w:rFonts w:ascii="Times New Roman" w:hAnsi="Times New Roman" w:hint="default"/>
      </w:rPr>
    </w:lvl>
    <w:lvl w:ilvl="8" w:tplc="EE98F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07F07EF"/>
    <w:multiLevelType w:val="hybridMultilevel"/>
    <w:tmpl w:val="3E2A3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Status" w:val=" "/>
  </w:docVars>
  <w:rsids>
    <w:rsidRoot w:val="00136D1B"/>
    <w:rsid w:val="0000285F"/>
    <w:rsid w:val="000A2C5D"/>
    <w:rsid w:val="00136D1B"/>
    <w:rsid w:val="00150936"/>
    <w:rsid w:val="00151868"/>
    <w:rsid w:val="00172B7F"/>
    <w:rsid w:val="001914A7"/>
    <w:rsid w:val="001E37E9"/>
    <w:rsid w:val="001F4EC4"/>
    <w:rsid w:val="00202D52"/>
    <w:rsid w:val="002054FE"/>
    <w:rsid w:val="002342EC"/>
    <w:rsid w:val="002574A5"/>
    <w:rsid w:val="00266EEC"/>
    <w:rsid w:val="00285C3F"/>
    <w:rsid w:val="002C37AA"/>
    <w:rsid w:val="003237CC"/>
    <w:rsid w:val="003C79C7"/>
    <w:rsid w:val="003D1136"/>
    <w:rsid w:val="003E06F9"/>
    <w:rsid w:val="003E37D0"/>
    <w:rsid w:val="003E42A5"/>
    <w:rsid w:val="003F330B"/>
    <w:rsid w:val="0040297F"/>
    <w:rsid w:val="00412695"/>
    <w:rsid w:val="00421C47"/>
    <w:rsid w:val="00430D22"/>
    <w:rsid w:val="004633F1"/>
    <w:rsid w:val="004A3F0A"/>
    <w:rsid w:val="004A7CDA"/>
    <w:rsid w:val="00501B3B"/>
    <w:rsid w:val="00515ECA"/>
    <w:rsid w:val="00535D95"/>
    <w:rsid w:val="00555734"/>
    <w:rsid w:val="005D132F"/>
    <w:rsid w:val="0061660D"/>
    <w:rsid w:val="006173EA"/>
    <w:rsid w:val="00626CB2"/>
    <w:rsid w:val="00642C5B"/>
    <w:rsid w:val="006430C2"/>
    <w:rsid w:val="00646803"/>
    <w:rsid w:val="006A0AEC"/>
    <w:rsid w:val="006B7EE7"/>
    <w:rsid w:val="006D53E5"/>
    <w:rsid w:val="007315AC"/>
    <w:rsid w:val="00736C9C"/>
    <w:rsid w:val="00736E6B"/>
    <w:rsid w:val="0077346A"/>
    <w:rsid w:val="007B1225"/>
    <w:rsid w:val="007B6739"/>
    <w:rsid w:val="00804B49"/>
    <w:rsid w:val="008151E3"/>
    <w:rsid w:val="00832CCB"/>
    <w:rsid w:val="00884E19"/>
    <w:rsid w:val="008B0925"/>
    <w:rsid w:val="00900090"/>
    <w:rsid w:val="00907EDC"/>
    <w:rsid w:val="00926B9B"/>
    <w:rsid w:val="00930821"/>
    <w:rsid w:val="009E0A8B"/>
    <w:rsid w:val="009E4B04"/>
    <w:rsid w:val="00A05DA5"/>
    <w:rsid w:val="00A14BCD"/>
    <w:rsid w:val="00A27D24"/>
    <w:rsid w:val="00A3144D"/>
    <w:rsid w:val="00A35490"/>
    <w:rsid w:val="00AA456B"/>
    <w:rsid w:val="00AA6399"/>
    <w:rsid w:val="00AC7622"/>
    <w:rsid w:val="00B03E8D"/>
    <w:rsid w:val="00B63CE9"/>
    <w:rsid w:val="00BD686A"/>
    <w:rsid w:val="00BF7BE5"/>
    <w:rsid w:val="00C57F61"/>
    <w:rsid w:val="00D0074B"/>
    <w:rsid w:val="00D51A66"/>
    <w:rsid w:val="00D60F5C"/>
    <w:rsid w:val="00D913DE"/>
    <w:rsid w:val="00DB24F7"/>
    <w:rsid w:val="00DB7E68"/>
    <w:rsid w:val="00E0630A"/>
    <w:rsid w:val="00E15AD6"/>
    <w:rsid w:val="00E778BE"/>
    <w:rsid w:val="00E8236A"/>
    <w:rsid w:val="00EB510A"/>
    <w:rsid w:val="00EE5FD4"/>
    <w:rsid w:val="00F3166B"/>
    <w:rsid w:val="00F441F9"/>
    <w:rsid w:val="00F63FF7"/>
    <w:rsid w:val="00F80799"/>
    <w:rsid w:val="00FF0C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D39D715-2FF2-421A-8987-C6065978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F9"/>
    <w:pPr>
      <w:overflowPunct w:val="0"/>
      <w:autoSpaceDE w:val="0"/>
      <w:autoSpaceDN w:val="0"/>
      <w:adjustRightInd w:val="0"/>
      <w:textAlignment w:val="baseline"/>
    </w:pPr>
    <w:rPr>
      <w:rFonts w:ascii="Garamond" w:hAnsi="Garamond"/>
      <w:sz w:val="24"/>
    </w:rPr>
  </w:style>
  <w:style w:type="paragraph" w:styleId="Rubrik1">
    <w:name w:val="heading 1"/>
    <w:basedOn w:val="Normal"/>
    <w:next w:val="Normal"/>
    <w:qFormat/>
    <w:rsid w:val="00F441F9"/>
    <w:pPr>
      <w:outlineLvl w:val="0"/>
    </w:pPr>
    <w:rPr>
      <w:rFonts w:ascii="Arial" w:hAnsi="Arial" w:cs="Arial"/>
      <w:b/>
      <w:color w:val="162983"/>
      <w:sz w:val="32"/>
      <w:szCs w:val="32"/>
    </w:rPr>
  </w:style>
  <w:style w:type="paragraph" w:styleId="Rubrik2">
    <w:name w:val="heading 2"/>
    <w:basedOn w:val="Rubrik1"/>
    <w:qFormat/>
    <w:rsid w:val="00E0630A"/>
    <w:pPr>
      <w:outlineLvl w:val="1"/>
    </w:pPr>
    <w:rPr>
      <w:sz w:val="22"/>
      <w:szCs w:val="22"/>
    </w:rPr>
  </w:style>
  <w:style w:type="paragraph" w:styleId="Rubrik3">
    <w:name w:val="heading 3"/>
    <w:basedOn w:val="Rubrik2"/>
    <w:next w:val="Normal"/>
    <w:qFormat/>
    <w:rsid w:val="0040297F"/>
    <w:pPr>
      <w:outlineLvl w:val="2"/>
    </w:pPr>
    <w:rPr>
      <w:b w:val="0"/>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633F1"/>
    <w:pPr>
      <w:tabs>
        <w:tab w:val="center" w:pos="4536"/>
        <w:tab w:val="right" w:pos="9072"/>
      </w:tabs>
    </w:pPr>
  </w:style>
  <w:style w:type="paragraph" w:styleId="Sidfot">
    <w:name w:val="footer"/>
    <w:basedOn w:val="Normal"/>
    <w:rsid w:val="00AA456B"/>
    <w:pPr>
      <w:tabs>
        <w:tab w:val="center" w:pos="4536"/>
        <w:tab w:val="right" w:pos="9072"/>
      </w:tabs>
    </w:pPr>
    <w:rPr>
      <w:rFonts w:ascii="Arial" w:hAnsi="Arial"/>
      <w:sz w:val="20"/>
    </w:rPr>
  </w:style>
  <w:style w:type="paragraph" w:styleId="Brdtext">
    <w:name w:val="Body Text"/>
    <w:basedOn w:val="Normal"/>
    <w:rsid w:val="00B03E8D"/>
    <w:rPr>
      <w:sz w:val="22"/>
      <w:szCs w:val="22"/>
    </w:rPr>
  </w:style>
  <w:style w:type="table" w:styleId="Tabellrutnt">
    <w:name w:val="Table Grid"/>
    <w:basedOn w:val="Normaltabell"/>
    <w:rsid w:val="0046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4633F1"/>
    <w:rPr>
      <w:color w:val="0000FF"/>
      <w:u w:val="single"/>
    </w:rPr>
  </w:style>
  <w:style w:type="paragraph" w:styleId="Datum">
    <w:name w:val="Date"/>
    <w:basedOn w:val="Normal"/>
    <w:rsid w:val="00285C3F"/>
    <w:pPr>
      <w:framePr w:w="10490" w:wrap="around" w:hAnchor="text" w:yAlign="top"/>
    </w:pPr>
  </w:style>
  <w:style w:type="paragraph" w:customStyle="1" w:styleId="Vrtrende">
    <w:name w:val="VårtÄrende"/>
    <w:basedOn w:val="Normal"/>
    <w:rsid w:val="00B03E8D"/>
    <w:pPr>
      <w:framePr w:w="10206" w:wrap="around" w:vAnchor="page" w:hAnchor="text" w:y="961"/>
    </w:pPr>
    <w:rPr>
      <w:sz w:val="22"/>
      <w:szCs w:val="22"/>
    </w:rPr>
  </w:style>
  <w:style w:type="paragraph" w:styleId="Normalwebb">
    <w:name w:val="Normal (Web)"/>
    <w:basedOn w:val="Normal"/>
    <w:rsid w:val="003F330B"/>
    <w:pPr>
      <w:overflowPunct/>
      <w:autoSpaceDE/>
      <w:autoSpaceDN/>
      <w:adjustRightInd/>
      <w:spacing w:before="67" w:after="117" w:line="357" w:lineRule="auto"/>
      <w:textAlignment w:val="auto"/>
    </w:pPr>
    <w:rPr>
      <w:rFonts w:ascii="Arial" w:hAnsi="Arial" w:cs="Arial"/>
      <w:color w:val="282828"/>
      <w:szCs w:val="24"/>
    </w:rPr>
  </w:style>
  <w:style w:type="paragraph" w:styleId="Ballongtext">
    <w:name w:val="Balloon Text"/>
    <w:basedOn w:val="Normal"/>
    <w:semiHidden/>
    <w:rsid w:val="009E0A8B"/>
    <w:rPr>
      <w:rFonts w:ascii="Tahoma" w:hAnsi="Tahoma" w:cs="Tahoma"/>
      <w:sz w:val="16"/>
      <w:szCs w:val="16"/>
    </w:rPr>
  </w:style>
  <w:style w:type="paragraph" w:styleId="Rubrik">
    <w:name w:val="Title"/>
    <w:basedOn w:val="Normal"/>
    <w:next w:val="Normal"/>
    <w:link w:val="RubrikChar"/>
    <w:qFormat/>
    <w:rsid w:val="00A3144D"/>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A3144D"/>
    <w:rPr>
      <w:rFonts w:asciiTheme="majorHAnsi" w:eastAsiaTheme="majorEastAsia" w:hAnsiTheme="majorHAnsi" w:cstheme="majorBidi"/>
      <w:color w:val="17365D" w:themeColor="text2" w:themeShade="BF"/>
      <w:spacing w:val="5"/>
      <w:kern w:val="28"/>
      <w:sz w:val="52"/>
      <w:szCs w:val="52"/>
    </w:rPr>
  </w:style>
  <w:style w:type="character" w:styleId="Starkbetoning">
    <w:name w:val="Intense Emphasis"/>
    <w:basedOn w:val="Standardstycketeckensnitt"/>
    <w:uiPriority w:val="21"/>
    <w:qFormat/>
    <w:rsid w:val="00A3144D"/>
    <w:rPr>
      <w:b/>
      <w:bCs/>
      <w:i/>
      <w:iCs/>
      <w:color w:val="4F81BD" w:themeColor="accent1"/>
    </w:rPr>
  </w:style>
  <w:style w:type="character" w:styleId="AnvndHyperlnk">
    <w:name w:val="FollowedHyperlink"/>
    <w:basedOn w:val="Standardstycketeckensnitt"/>
    <w:rsid w:val="00F80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4518">
      <w:bodyDiv w:val="1"/>
      <w:marLeft w:val="0"/>
      <w:marRight w:val="0"/>
      <w:marTop w:val="0"/>
      <w:marBottom w:val="0"/>
      <w:divBdr>
        <w:top w:val="none" w:sz="0" w:space="0" w:color="auto"/>
        <w:left w:val="none" w:sz="0" w:space="0" w:color="auto"/>
        <w:bottom w:val="none" w:sz="0" w:space="0" w:color="auto"/>
        <w:right w:val="none" w:sz="0" w:space="0" w:color="auto"/>
      </w:divBdr>
    </w:div>
    <w:div w:id="1876308604">
      <w:bodyDiv w:val="1"/>
      <w:marLeft w:val="0"/>
      <w:marRight w:val="0"/>
      <w:marTop w:val="0"/>
      <w:marBottom w:val="0"/>
      <w:divBdr>
        <w:top w:val="none" w:sz="0" w:space="0" w:color="auto"/>
        <w:left w:val="none" w:sz="0" w:space="0" w:color="auto"/>
        <w:bottom w:val="none" w:sz="0" w:space="0" w:color="auto"/>
        <w:right w:val="none" w:sz="0" w:space="0" w:color="auto"/>
      </w:divBdr>
      <w:divsChild>
        <w:div w:id="1737052732">
          <w:marLeft w:val="0"/>
          <w:marRight w:val="0"/>
          <w:marTop w:val="0"/>
          <w:marBottom w:val="0"/>
          <w:divBdr>
            <w:top w:val="none" w:sz="0" w:space="0" w:color="auto"/>
            <w:left w:val="none" w:sz="0" w:space="0" w:color="auto"/>
            <w:bottom w:val="none" w:sz="0" w:space="0" w:color="auto"/>
            <w:right w:val="none" w:sz="0" w:space="0" w:color="auto"/>
          </w:divBdr>
          <w:divsChild>
            <w:div w:id="414858360">
              <w:marLeft w:val="0"/>
              <w:marRight w:val="0"/>
              <w:marTop w:val="0"/>
              <w:marBottom w:val="0"/>
              <w:divBdr>
                <w:top w:val="none" w:sz="0" w:space="0" w:color="auto"/>
                <w:left w:val="none" w:sz="0" w:space="0" w:color="auto"/>
                <w:bottom w:val="none" w:sz="0" w:space="0" w:color="auto"/>
                <w:right w:val="none" w:sz="0" w:space="0" w:color="auto"/>
              </w:divBdr>
              <w:divsChild>
                <w:div w:id="719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ker.trauma@lof.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f.se/patientsakerhet/vara-projekt/saker-traumav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C4E7FBD1480A408F0CE9BDA3F03881" ma:contentTypeVersion="1" ma:contentTypeDescription="Skapa ett nytt dokument." ma:contentTypeScope="" ma:versionID="a6efe640a3f9d5553b4d914b4907c6be">
  <xsd:schema xmlns:xsd="http://www.w3.org/2001/XMLSchema" xmlns:p="http://schemas.microsoft.com/office/2006/metadata/properties" xmlns:ns1="http://schemas.microsoft.com/sharepoint/v3" targetNamespace="http://schemas.microsoft.com/office/2006/metadata/properties" ma:root="true" ma:fieldsID="1c120a1d10a3d12da3964fbcee9dfbe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5EBB-3E92-4144-9A26-0A918DA01AAE}">
  <ds:schemaRef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sharepoint/v3"/>
  </ds:schemaRefs>
</ds:datastoreItem>
</file>

<file path=customXml/itemProps2.xml><?xml version="1.0" encoding="utf-8"?>
<ds:datastoreItem xmlns:ds="http://schemas.openxmlformats.org/officeDocument/2006/customXml" ds:itemID="{23E711C2-1592-47B7-8D1E-1F272C309820}">
  <ds:schemaRefs>
    <ds:schemaRef ds:uri="http://schemas.microsoft.com/sharepoint/v3/contenttype/forms"/>
  </ds:schemaRefs>
</ds:datastoreItem>
</file>

<file path=customXml/itemProps3.xml><?xml version="1.0" encoding="utf-8"?>
<ds:datastoreItem xmlns:ds="http://schemas.openxmlformats.org/officeDocument/2006/customXml" ds:itemID="{22258BAF-2C17-46B9-85F8-81C36BBC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A8FDE9-CB81-4F53-9269-7B448AAD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3282</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2004-03-03</vt:lpstr>
    </vt:vector>
  </TitlesOfParts>
  <Company>Moks Handel &amp; Konsult</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2004-03-03</dc:title>
  <dc:creator>pegu</dc:creator>
  <dc:description>Förnamn Efternamn och titel</dc:description>
  <cp:lastModifiedBy>Karin Rudling</cp:lastModifiedBy>
  <cp:revision>2</cp:revision>
  <cp:lastPrinted>2015-06-10T06:43:00Z</cp:lastPrinted>
  <dcterms:created xsi:type="dcterms:W3CDTF">2015-10-29T14:38:00Z</dcterms:created>
  <dcterms:modified xsi:type="dcterms:W3CDTF">2015-10-29T14:38:00Z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0x0101003FC4E7FBD1480A408F0CE9BDA3F03881</vt:lpwstr>
  </property>
</Properties>
</file>